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51C5D808" w14:textId="6E64511D" w:rsidR="003278FD"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63071754" w:history="1">
            <w:r w:rsidR="003278FD" w:rsidRPr="00A22B74">
              <w:rPr>
                <w:rStyle w:val="Hyperlink"/>
                <w:noProof/>
              </w:rPr>
              <w:t>Abstract</w:t>
            </w:r>
            <w:r w:rsidR="003278FD">
              <w:rPr>
                <w:noProof/>
                <w:webHidden/>
              </w:rPr>
              <w:tab/>
            </w:r>
            <w:r w:rsidR="003278FD">
              <w:rPr>
                <w:noProof/>
                <w:webHidden/>
              </w:rPr>
              <w:fldChar w:fldCharType="begin"/>
            </w:r>
            <w:r w:rsidR="003278FD">
              <w:rPr>
                <w:noProof/>
                <w:webHidden/>
              </w:rPr>
              <w:instrText xml:space="preserve"> PAGEREF _Toc63071754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2DFD972E" w14:textId="003B07D8" w:rsidR="003278FD" w:rsidRDefault="00000C7A">
          <w:pPr>
            <w:pStyle w:val="TOC1"/>
            <w:tabs>
              <w:tab w:val="right" w:leader="dot" w:pos="9016"/>
            </w:tabs>
            <w:rPr>
              <w:rFonts w:asciiTheme="minorHAnsi" w:eastAsiaTheme="minorEastAsia" w:hAnsiTheme="minorHAnsi"/>
              <w:noProof/>
              <w:lang w:eastAsia="en-GB"/>
            </w:rPr>
          </w:pPr>
          <w:hyperlink w:anchor="_Toc63071755" w:history="1">
            <w:r w:rsidR="003278FD" w:rsidRPr="00A22B74">
              <w:rPr>
                <w:rStyle w:val="Hyperlink"/>
                <w:noProof/>
              </w:rPr>
              <w:t>1. Introduction</w:t>
            </w:r>
            <w:r w:rsidR="003278FD">
              <w:rPr>
                <w:noProof/>
                <w:webHidden/>
              </w:rPr>
              <w:tab/>
            </w:r>
            <w:r w:rsidR="003278FD">
              <w:rPr>
                <w:noProof/>
                <w:webHidden/>
              </w:rPr>
              <w:fldChar w:fldCharType="begin"/>
            </w:r>
            <w:r w:rsidR="003278FD">
              <w:rPr>
                <w:noProof/>
                <w:webHidden/>
              </w:rPr>
              <w:instrText xml:space="preserve"> PAGEREF _Toc63071755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749D853E" w14:textId="73BBDFFD" w:rsidR="003278FD" w:rsidRDefault="00000C7A">
          <w:pPr>
            <w:pStyle w:val="TOC1"/>
            <w:tabs>
              <w:tab w:val="right" w:leader="dot" w:pos="9016"/>
            </w:tabs>
            <w:rPr>
              <w:rFonts w:asciiTheme="minorHAnsi" w:eastAsiaTheme="minorEastAsia" w:hAnsiTheme="minorHAnsi"/>
              <w:noProof/>
              <w:lang w:eastAsia="en-GB"/>
            </w:rPr>
          </w:pPr>
          <w:hyperlink w:anchor="_Toc63071756" w:history="1">
            <w:r w:rsidR="003278FD" w:rsidRPr="00A22B74">
              <w:rPr>
                <w:rStyle w:val="Hyperlink"/>
                <w:noProof/>
              </w:rPr>
              <w:t>2. The numerical models</w:t>
            </w:r>
            <w:r w:rsidR="003278FD">
              <w:rPr>
                <w:noProof/>
                <w:webHidden/>
              </w:rPr>
              <w:tab/>
            </w:r>
            <w:r w:rsidR="003278FD">
              <w:rPr>
                <w:noProof/>
                <w:webHidden/>
              </w:rPr>
              <w:fldChar w:fldCharType="begin"/>
            </w:r>
            <w:r w:rsidR="003278FD">
              <w:rPr>
                <w:noProof/>
                <w:webHidden/>
              </w:rPr>
              <w:instrText xml:space="preserve"> PAGEREF _Toc63071756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A0D8AF1" w14:textId="18A30976" w:rsidR="003278FD" w:rsidRDefault="00000C7A">
          <w:pPr>
            <w:pStyle w:val="TOC2"/>
            <w:tabs>
              <w:tab w:val="right" w:leader="dot" w:pos="9016"/>
            </w:tabs>
            <w:rPr>
              <w:rFonts w:asciiTheme="minorHAnsi" w:eastAsiaTheme="minorEastAsia" w:hAnsiTheme="minorHAnsi"/>
              <w:noProof/>
              <w:lang w:eastAsia="en-GB"/>
            </w:rPr>
          </w:pPr>
          <w:hyperlink w:anchor="_Toc63071757" w:history="1">
            <w:r w:rsidR="003278FD" w:rsidRPr="00A22B74">
              <w:rPr>
                <w:rStyle w:val="Hyperlink"/>
                <w:noProof/>
              </w:rPr>
              <w:t>2.1 DISGAS 2.0: passive gas dispersal model</w:t>
            </w:r>
            <w:r w:rsidR="003278FD">
              <w:rPr>
                <w:noProof/>
                <w:webHidden/>
              </w:rPr>
              <w:tab/>
            </w:r>
            <w:r w:rsidR="003278FD">
              <w:rPr>
                <w:noProof/>
                <w:webHidden/>
              </w:rPr>
              <w:fldChar w:fldCharType="begin"/>
            </w:r>
            <w:r w:rsidR="003278FD">
              <w:rPr>
                <w:noProof/>
                <w:webHidden/>
              </w:rPr>
              <w:instrText xml:space="preserve"> PAGEREF _Toc63071757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4981D49" w14:textId="2BED62FE" w:rsidR="003278FD" w:rsidRDefault="00000C7A">
          <w:pPr>
            <w:pStyle w:val="TOC2"/>
            <w:tabs>
              <w:tab w:val="right" w:leader="dot" w:pos="9016"/>
            </w:tabs>
            <w:rPr>
              <w:rFonts w:asciiTheme="minorHAnsi" w:eastAsiaTheme="minorEastAsia" w:hAnsiTheme="minorHAnsi"/>
              <w:noProof/>
              <w:lang w:eastAsia="en-GB"/>
            </w:rPr>
          </w:pPr>
          <w:hyperlink w:anchor="_Toc63071758" w:history="1">
            <w:r w:rsidR="003278FD" w:rsidRPr="00A22B74">
              <w:rPr>
                <w:rStyle w:val="Hyperlink"/>
                <w:noProof/>
              </w:rPr>
              <w:t>2.2 TWODEE-2: dense gas dispersal model</w:t>
            </w:r>
            <w:r w:rsidR="003278FD">
              <w:rPr>
                <w:noProof/>
                <w:webHidden/>
              </w:rPr>
              <w:tab/>
            </w:r>
            <w:r w:rsidR="003278FD">
              <w:rPr>
                <w:noProof/>
                <w:webHidden/>
              </w:rPr>
              <w:fldChar w:fldCharType="begin"/>
            </w:r>
            <w:r w:rsidR="003278FD">
              <w:rPr>
                <w:noProof/>
                <w:webHidden/>
              </w:rPr>
              <w:instrText xml:space="preserve"> PAGEREF _Toc63071758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6AA85C46" w14:textId="3525AF41" w:rsidR="003278FD" w:rsidRDefault="00000C7A">
          <w:pPr>
            <w:pStyle w:val="TOC2"/>
            <w:tabs>
              <w:tab w:val="right" w:leader="dot" w:pos="9016"/>
            </w:tabs>
            <w:rPr>
              <w:rFonts w:asciiTheme="minorHAnsi" w:eastAsiaTheme="minorEastAsia" w:hAnsiTheme="minorHAnsi"/>
              <w:noProof/>
              <w:lang w:eastAsia="en-GB"/>
            </w:rPr>
          </w:pPr>
          <w:hyperlink w:anchor="_Toc63071759" w:history="1">
            <w:r w:rsidR="003278FD" w:rsidRPr="00A22B74">
              <w:rPr>
                <w:rStyle w:val="Hyperlink"/>
                <w:noProof/>
                <w:lang w:val="it-IT"/>
              </w:rPr>
              <w:t>2.3 DIAGNO: Diagnostic Wind Model (DWM)</w:t>
            </w:r>
            <w:r w:rsidR="003278FD">
              <w:rPr>
                <w:noProof/>
                <w:webHidden/>
              </w:rPr>
              <w:tab/>
            </w:r>
            <w:r w:rsidR="003278FD">
              <w:rPr>
                <w:noProof/>
                <w:webHidden/>
              </w:rPr>
              <w:fldChar w:fldCharType="begin"/>
            </w:r>
            <w:r w:rsidR="003278FD">
              <w:rPr>
                <w:noProof/>
                <w:webHidden/>
              </w:rPr>
              <w:instrText xml:space="preserve"> PAGEREF _Toc63071759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57E8D2B4" w14:textId="6571123D" w:rsidR="003278FD" w:rsidRDefault="00000C7A">
          <w:pPr>
            <w:pStyle w:val="TOC1"/>
            <w:tabs>
              <w:tab w:val="right" w:leader="dot" w:pos="9016"/>
            </w:tabs>
            <w:rPr>
              <w:rFonts w:asciiTheme="minorHAnsi" w:eastAsiaTheme="minorEastAsia" w:hAnsiTheme="minorHAnsi"/>
              <w:noProof/>
              <w:lang w:eastAsia="en-GB"/>
            </w:rPr>
          </w:pPr>
          <w:hyperlink w:anchor="_Toc63071760" w:history="1">
            <w:r w:rsidR="003278FD" w:rsidRPr="00A22B74">
              <w:rPr>
                <w:rStyle w:val="Hyperlink"/>
                <w:noProof/>
              </w:rPr>
              <w:t>3. The program setup</w:t>
            </w:r>
            <w:r w:rsidR="003278FD">
              <w:rPr>
                <w:noProof/>
                <w:webHidden/>
              </w:rPr>
              <w:tab/>
            </w:r>
            <w:r w:rsidR="003278FD">
              <w:rPr>
                <w:noProof/>
                <w:webHidden/>
              </w:rPr>
              <w:fldChar w:fldCharType="begin"/>
            </w:r>
            <w:r w:rsidR="003278FD">
              <w:rPr>
                <w:noProof/>
                <w:webHidden/>
              </w:rPr>
              <w:instrText xml:space="preserve"> PAGEREF _Toc63071760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19E8251A" w14:textId="3297CD19" w:rsidR="003278FD" w:rsidRDefault="00000C7A">
          <w:pPr>
            <w:pStyle w:val="TOC2"/>
            <w:tabs>
              <w:tab w:val="right" w:leader="dot" w:pos="9016"/>
            </w:tabs>
            <w:rPr>
              <w:rFonts w:asciiTheme="minorHAnsi" w:eastAsiaTheme="minorEastAsia" w:hAnsiTheme="minorHAnsi"/>
              <w:noProof/>
              <w:lang w:eastAsia="en-GB"/>
            </w:rPr>
          </w:pPr>
          <w:hyperlink w:anchor="_Toc63071761" w:history="1">
            <w:r w:rsidR="003278FD" w:rsidRPr="00A22B74">
              <w:rPr>
                <w:rStyle w:val="Hyperlink"/>
                <w:noProof/>
              </w:rPr>
              <w:t>3.1 Dependencies and installation instructions</w:t>
            </w:r>
            <w:r w:rsidR="003278FD">
              <w:rPr>
                <w:noProof/>
                <w:webHidden/>
              </w:rPr>
              <w:tab/>
            </w:r>
            <w:r w:rsidR="003278FD">
              <w:rPr>
                <w:noProof/>
                <w:webHidden/>
              </w:rPr>
              <w:fldChar w:fldCharType="begin"/>
            </w:r>
            <w:r w:rsidR="003278FD">
              <w:rPr>
                <w:noProof/>
                <w:webHidden/>
              </w:rPr>
              <w:instrText xml:space="preserve"> PAGEREF _Toc63071761 \h </w:instrText>
            </w:r>
            <w:r w:rsidR="003278FD">
              <w:rPr>
                <w:noProof/>
                <w:webHidden/>
              </w:rPr>
            </w:r>
            <w:r w:rsidR="003278FD">
              <w:rPr>
                <w:noProof/>
                <w:webHidden/>
              </w:rPr>
              <w:fldChar w:fldCharType="separate"/>
            </w:r>
            <w:r w:rsidR="003278FD">
              <w:rPr>
                <w:noProof/>
                <w:webHidden/>
              </w:rPr>
              <w:t>5</w:t>
            </w:r>
            <w:r w:rsidR="003278FD">
              <w:rPr>
                <w:noProof/>
                <w:webHidden/>
              </w:rPr>
              <w:fldChar w:fldCharType="end"/>
            </w:r>
          </w:hyperlink>
        </w:p>
        <w:p w14:paraId="79E40486" w14:textId="640D2842" w:rsidR="003278FD" w:rsidRDefault="00000C7A">
          <w:pPr>
            <w:pStyle w:val="TOC2"/>
            <w:tabs>
              <w:tab w:val="right" w:leader="dot" w:pos="9016"/>
            </w:tabs>
            <w:rPr>
              <w:rFonts w:asciiTheme="minorHAnsi" w:eastAsiaTheme="minorEastAsia" w:hAnsiTheme="minorHAnsi"/>
              <w:noProof/>
              <w:lang w:eastAsia="en-GB"/>
            </w:rPr>
          </w:pPr>
          <w:hyperlink w:anchor="_Toc63071762" w:history="1">
            <w:r w:rsidR="003278FD" w:rsidRPr="00A22B74">
              <w:rPr>
                <w:rStyle w:val="Hyperlink"/>
                <w:noProof/>
              </w:rPr>
              <w:t>3.2 Folders structure</w:t>
            </w:r>
            <w:r w:rsidR="003278FD">
              <w:rPr>
                <w:noProof/>
                <w:webHidden/>
              </w:rPr>
              <w:tab/>
            </w:r>
            <w:r w:rsidR="003278FD">
              <w:rPr>
                <w:noProof/>
                <w:webHidden/>
              </w:rPr>
              <w:fldChar w:fldCharType="begin"/>
            </w:r>
            <w:r w:rsidR="003278FD">
              <w:rPr>
                <w:noProof/>
                <w:webHidden/>
              </w:rPr>
              <w:instrText xml:space="preserve"> PAGEREF _Toc63071762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3B8E7DB8" w14:textId="291C3A14" w:rsidR="003278FD" w:rsidRDefault="00000C7A">
          <w:pPr>
            <w:pStyle w:val="TOC2"/>
            <w:tabs>
              <w:tab w:val="right" w:leader="dot" w:pos="9016"/>
            </w:tabs>
            <w:rPr>
              <w:rFonts w:asciiTheme="minorHAnsi" w:eastAsiaTheme="minorEastAsia" w:hAnsiTheme="minorHAnsi"/>
              <w:noProof/>
              <w:lang w:eastAsia="en-GB"/>
            </w:rPr>
          </w:pPr>
          <w:hyperlink w:anchor="_Toc63071763" w:history="1">
            <w:r w:rsidR="003278FD" w:rsidRPr="00A22B74">
              <w:rPr>
                <w:rStyle w:val="Hyperlink"/>
                <w:noProof/>
              </w:rPr>
              <w:t>3.3 The VIGIL Input and Output files</w:t>
            </w:r>
            <w:r w:rsidR="003278FD">
              <w:rPr>
                <w:noProof/>
                <w:webHidden/>
              </w:rPr>
              <w:tab/>
            </w:r>
            <w:r w:rsidR="003278FD">
              <w:rPr>
                <w:noProof/>
                <w:webHidden/>
              </w:rPr>
              <w:fldChar w:fldCharType="begin"/>
            </w:r>
            <w:r w:rsidR="003278FD">
              <w:rPr>
                <w:noProof/>
                <w:webHidden/>
              </w:rPr>
              <w:instrText xml:space="preserve"> PAGEREF _Toc63071763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6479CB31" w14:textId="7961AD94" w:rsidR="003278FD" w:rsidRDefault="00000C7A">
          <w:pPr>
            <w:pStyle w:val="TOC1"/>
            <w:tabs>
              <w:tab w:val="right" w:leader="dot" w:pos="9016"/>
            </w:tabs>
            <w:rPr>
              <w:rFonts w:asciiTheme="minorHAnsi" w:eastAsiaTheme="minorEastAsia" w:hAnsiTheme="minorHAnsi"/>
              <w:noProof/>
              <w:lang w:eastAsia="en-GB"/>
            </w:rPr>
          </w:pPr>
          <w:hyperlink w:anchor="_Toc63071764" w:history="1">
            <w:r w:rsidR="003278FD" w:rsidRPr="00A22B74">
              <w:rPr>
                <w:rStyle w:val="Hyperlink"/>
                <w:noProof/>
              </w:rPr>
              <w:t>4. Running VIGIL</w:t>
            </w:r>
            <w:r w:rsidR="003278FD">
              <w:rPr>
                <w:noProof/>
                <w:webHidden/>
              </w:rPr>
              <w:tab/>
            </w:r>
            <w:r w:rsidR="003278FD">
              <w:rPr>
                <w:noProof/>
                <w:webHidden/>
              </w:rPr>
              <w:fldChar w:fldCharType="begin"/>
            </w:r>
            <w:r w:rsidR="003278FD">
              <w:rPr>
                <w:noProof/>
                <w:webHidden/>
              </w:rPr>
              <w:instrText xml:space="preserve"> PAGEREF _Toc63071764 \h </w:instrText>
            </w:r>
            <w:r w:rsidR="003278FD">
              <w:rPr>
                <w:noProof/>
                <w:webHidden/>
              </w:rPr>
            </w:r>
            <w:r w:rsidR="003278FD">
              <w:rPr>
                <w:noProof/>
                <w:webHidden/>
              </w:rPr>
              <w:fldChar w:fldCharType="separate"/>
            </w:r>
            <w:r w:rsidR="003278FD">
              <w:rPr>
                <w:noProof/>
                <w:webHidden/>
              </w:rPr>
              <w:t>8</w:t>
            </w:r>
            <w:r w:rsidR="003278FD">
              <w:rPr>
                <w:noProof/>
                <w:webHidden/>
              </w:rPr>
              <w:fldChar w:fldCharType="end"/>
            </w:r>
          </w:hyperlink>
        </w:p>
        <w:p w14:paraId="2F74FE5A" w14:textId="1AA1DACC" w:rsidR="003278FD" w:rsidRDefault="00000C7A">
          <w:pPr>
            <w:pStyle w:val="TOC2"/>
            <w:tabs>
              <w:tab w:val="right" w:leader="dot" w:pos="9016"/>
            </w:tabs>
            <w:rPr>
              <w:rFonts w:asciiTheme="minorHAnsi" w:eastAsiaTheme="minorEastAsia" w:hAnsiTheme="minorHAnsi"/>
              <w:noProof/>
              <w:lang w:eastAsia="en-GB"/>
            </w:rPr>
          </w:pPr>
          <w:hyperlink w:anchor="_Toc63071765" w:history="1">
            <w:r w:rsidR="003278FD" w:rsidRPr="00A22B74">
              <w:rPr>
                <w:rStyle w:val="Hyperlink"/>
                <w:noProof/>
              </w:rPr>
              <w:t>4.1. weather.py</w:t>
            </w:r>
            <w:r w:rsidR="003278FD">
              <w:rPr>
                <w:noProof/>
                <w:webHidden/>
              </w:rPr>
              <w:tab/>
            </w:r>
            <w:r w:rsidR="003278FD">
              <w:rPr>
                <w:noProof/>
                <w:webHidden/>
              </w:rPr>
              <w:fldChar w:fldCharType="begin"/>
            </w:r>
            <w:r w:rsidR="003278FD">
              <w:rPr>
                <w:noProof/>
                <w:webHidden/>
              </w:rPr>
              <w:instrText xml:space="preserve"> PAGEREF _Toc63071765 \h </w:instrText>
            </w:r>
            <w:r w:rsidR="003278FD">
              <w:rPr>
                <w:noProof/>
                <w:webHidden/>
              </w:rPr>
            </w:r>
            <w:r w:rsidR="003278FD">
              <w:rPr>
                <w:noProof/>
                <w:webHidden/>
              </w:rPr>
              <w:fldChar w:fldCharType="separate"/>
            </w:r>
            <w:r w:rsidR="003278FD">
              <w:rPr>
                <w:noProof/>
                <w:webHidden/>
              </w:rPr>
              <w:t>9</w:t>
            </w:r>
            <w:r w:rsidR="003278FD">
              <w:rPr>
                <w:noProof/>
                <w:webHidden/>
              </w:rPr>
              <w:fldChar w:fldCharType="end"/>
            </w:r>
          </w:hyperlink>
        </w:p>
        <w:p w14:paraId="364E9D96" w14:textId="40526F14" w:rsidR="003278FD" w:rsidRDefault="00000C7A">
          <w:pPr>
            <w:pStyle w:val="TOC2"/>
            <w:tabs>
              <w:tab w:val="right" w:leader="dot" w:pos="9016"/>
            </w:tabs>
            <w:rPr>
              <w:rFonts w:asciiTheme="minorHAnsi" w:eastAsiaTheme="minorEastAsia" w:hAnsiTheme="minorHAnsi"/>
              <w:noProof/>
              <w:lang w:eastAsia="en-GB"/>
            </w:rPr>
          </w:pPr>
          <w:hyperlink w:anchor="_Toc63071766" w:history="1">
            <w:r w:rsidR="003278FD" w:rsidRPr="00A22B74">
              <w:rPr>
                <w:rStyle w:val="Hyperlink"/>
                <w:noProof/>
              </w:rPr>
              <w:t>4.2 run_models.py</w:t>
            </w:r>
            <w:r w:rsidR="003278FD">
              <w:rPr>
                <w:noProof/>
                <w:webHidden/>
              </w:rPr>
              <w:tab/>
            </w:r>
            <w:r w:rsidR="003278FD">
              <w:rPr>
                <w:noProof/>
                <w:webHidden/>
              </w:rPr>
              <w:fldChar w:fldCharType="begin"/>
            </w:r>
            <w:r w:rsidR="003278FD">
              <w:rPr>
                <w:noProof/>
                <w:webHidden/>
              </w:rPr>
              <w:instrText xml:space="preserve"> PAGEREF _Toc63071766 \h </w:instrText>
            </w:r>
            <w:r w:rsidR="003278FD">
              <w:rPr>
                <w:noProof/>
                <w:webHidden/>
              </w:rPr>
            </w:r>
            <w:r w:rsidR="003278FD">
              <w:rPr>
                <w:noProof/>
                <w:webHidden/>
              </w:rPr>
              <w:fldChar w:fldCharType="separate"/>
            </w:r>
            <w:r w:rsidR="003278FD">
              <w:rPr>
                <w:noProof/>
                <w:webHidden/>
              </w:rPr>
              <w:t>10</w:t>
            </w:r>
            <w:r w:rsidR="003278FD">
              <w:rPr>
                <w:noProof/>
                <w:webHidden/>
              </w:rPr>
              <w:fldChar w:fldCharType="end"/>
            </w:r>
          </w:hyperlink>
        </w:p>
        <w:p w14:paraId="010043A3" w14:textId="120C0525" w:rsidR="003278FD" w:rsidRDefault="00000C7A">
          <w:pPr>
            <w:pStyle w:val="TOC2"/>
            <w:tabs>
              <w:tab w:val="right" w:leader="dot" w:pos="9016"/>
            </w:tabs>
            <w:rPr>
              <w:rFonts w:asciiTheme="minorHAnsi" w:eastAsiaTheme="minorEastAsia" w:hAnsiTheme="minorHAnsi"/>
              <w:noProof/>
              <w:lang w:eastAsia="en-GB"/>
            </w:rPr>
          </w:pPr>
          <w:hyperlink w:anchor="_Toc63071767" w:history="1">
            <w:r w:rsidR="003278FD" w:rsidRPr="00A22B74">
              <w:rPr>
                <w:rStyle w:val="Hyperlink"/>
                <w:noProof/>
              </w:rPr>
              <w:t>4.3 post_process.py</w:t>
            </w:r>
            <w:r w:rsidR="003278FD">
              <w:rPr>
                <w:noProof/>
                <w:webHidden/>
              </w:rPr>
              <w:tab/>
            </w:r>
            <w:r w:rsidR="003278FD">
              <w:rPr>
                <w:noProof/>
                <w:webHidden/>
              </w:rPr>
              <w:fldChar w:fldCharType="begin"/>
            </w:r>
            <w:r w:rsidR="003278FD">
              <w:rPr>
                <w:noProof/>
                <w:webHidden/>
              </w:rPr>
              <w:instrText xml:space="preserve"> PAGEREF _Toc63071767 \h </w:instrText>
            </w:r>
            <w:r w:rsidR="003278FD">
              <w:rPr>
                <w:noProof/>
                <w:webHidden/>
              </w:rPr>
            </w:r>
            <w:r w:rsidR="003278FD">
              <w:rPr>
                <w:noProof/>
                <w:webHidden/>
              </w:rPr>
              <w:fldChar w:fldCharType="separate"/>
            </w:r>
            <w:r w:rsidR="003278FD">
              <w:rPr>
                <w:noProof/>
                <w:webHidden/>
              </w:rPr>
              <w:t>11</w:t>
            </w:r>
            <w:r w:rsidR="003278FD">
              <w:rPr>
                <w:noProof/>
                <w:webHidden/>
              </w:rPr>
              <w:fldChar w:fldCharType="end"/>
            </w:r>
          </w:hyperlink>
        </w:p>
        <w:p w14:paraId="022F63EA" w14:textId="066F0FD5" w:rsidR="003278FD" w:rsidRDefault="00000C7A">
          <w:pPr>
            <w:pStyle w:val="TOC1"/>
            <w:tabs>
              <w:tab w:val="right" w:leader="dot" w:pos="9016"/>
            </w:tabs>
            <w:rPr>
              <w:rFonts w:asciiTheme="minorHAnsi" w:eastAsiaTheme="minorEastAsia" w:hAnsiTheme="minorHAnsi"/>
              <w:noProof/>
              <w:lang w:eastAsia="en-GB"/>
            </w:rPr>
          </w:pPr>
          <w:hyperlink w:anchor="_Toc63071768" w:history="1">
            <w:r w:rsidR="003278FD" w:rsidRPr="00A22B74">
              <w:rPr>
                <w:rStyle w:val="Hyperlink"/>
                <w:noProof/>
              </w:rPr>
              <w:t>5. Application examples</w:t>
            </w:r>
            <w:r w:rsidR="003278FD">
              <w:rPr>
                <w:noProof/>
                <w:webHidden/>
              </w:rPr>
              <w:tab/>
            </w:r>
            <w:r w:rsidR="003278FD">
              <w:rPr>
                <w:noProof/>
                <w:webHidden/>
              </w:rPr>
              <w:fldChar w:fldCharType="begin"/>
            </w:r>
            <w:r w:rsidR="003278FD">
              <w:rPr>
                <w:noProof/>
                <w:webHidden/>
              </w:rPr>
              <w:instrText xml:space="preserve"> PAGEREF _Toc63071768 \h </w:instrText>
            </w:r>
            <w:r w:rsidR="003278FD">
              <w:rPr>
                <w:noProof/>
                <w:webHidden/>
              </w:rPr>
            </w:r>
            <w:r w:rsidR="003278FD">
              <w:rPr>
                <w:noProof/>
                <w:webHidden/>
              </w:rPr>
              <w:fldChar w:fldCharType="separate"/>
            </w:r>
            <w:r w:rsidR="003278FD">
              <w:rPr>
                <w:noProof/>
                <w:webHidden/>
              </w:rPr>
              <w:t>12</w:t>
            </w:r>
            <w:r w:rsidR="003278FD">
              <w:rPr>
                <w:noProof/>
                <w:webHidden/>
              </w:rPr>
              <w:fldChar w:fldCharType="end"/>
            </w:r>
          </w:hyperlink>
        </w:p>
        <w:p w14:paraId="6F18B51D" w14:textId="3A51AAFB" w:rsidR="003278FD" w:rsidRDefault="00000C7A">
          <w:pPr>
            <w:pStyle w:val="TOC2"/>
            <w:tabs>
              <w:tab w:val="right" w:leader="dot" w:pos="9016"/>
            </w:tabs>
            <w:rPr>
              <w:rFonts w:asciiTheme="minorHAnsi" w:eastAsiaTheme="minorEastAsia" w:hAnsiTheme="minorHAnsi"/>
              <w:noProof/>
              <w:lang w:eastAsia="en-GB"/>
            </w:rPr>
          </w:pPr>
          <w:hyperlink w:anchor="_Toc63071769" w:history="1">
            <w:r w:rsidR="003278FD" w:rsidRPr="00A22B74">
              <w:rPr>
                <w:rStyle w:val="Hyperlink"/>
                <w:noProof/>
              </w:rPr>
              <w:t>5.1 Example 1: La Soufrière de Guadeloupe (Lesser Antilles)</w:t>
            </w:r>
            <w:r w:rsidR="003278FD">
              <w:rPr>
                <w:noProof/>
                <w:webHidden/>
              </w:rPr>
              <w:tab/>
            </w:r>
            <w:r w:rsidR="003278FD">
              <w:rPr>
                <w:noProof/>
                <w:webHidden/>
              </w:rPr>
              <w:fldChar w:fldCharType="begin"/>
            </w:r>
            <w:r w:rsidR="003278FD">
              <w:rPr>
                <w:noProof/>
                <w:webHidden/>
              </w:rPr>
              <w:instrText xml:space="preserve"> PAGEREF _Toc63071769 \h </w:instrText>
            </w:r>
            <w:r w:rsidR="003278FD">
              <w:rPr>
                <w:noProof/>
                <w:webHidden/>
              </w:rPr>
            </w:r>
            <w:r w:rsidR="003278FD">
              <w:rPr>
                <w:noProof/>
                <w:webHidden/>
              </w:rPr>
              <w:fldChar w:fldCharType="separate"/>
            </w:r>
            <w:r w:rsidR="003278FD">
              <w:rPr>
                <w:noProof/>
                <w:webHidden/>
              </w:rPr>
              <w:t>13</w:t>
            </w:r>
            <w:r w:rsidR="003278FD">
              <w:rPr>
                <w:noProof/>
                <w:webHidden/>
              </w:rPr>
              <w:fldChar w:fldCharType="end"/>
            </w:r>
          </w:hyperlink>
        </w:p>
        <w:p w14:paraId="21E90C36" w14:textId="139BA7D1" w:rsidR="003278FD" w:rsidRDefault="00000C7A">
          <w:pPr>
            <w:pStyle w:val="TOC2"/>
            <w:tabs>
              <w:tab w:val="right" w:leader="dot" w:pos="9016"/>
            </w:tabs>
            <w:rPr>
              <w:rFonts w:asciiTheme="minorHAnsi" w:eastAsiaTheme="minorEastAsia" w:hAnsiTheme="minorHAnsi"/>
              <w:noProof/>
              <w:lang w:eastAsia="en-GB"/>
            </w:rPr>
          </w:pPr>
          <w:hyperlink w:anchor="_Toc63071770" w:history="1">
            <w:r w:rsidR="003278FD" w:rsidRPr="00A22B74">
              <w:rPr>
                <w:rStyle w:val="Hyperlink"/>
                <w:noProof/>
                <w:lang w:val="it-IT"/>
              </w:rPr>
              <w:t>5.2 Example 2: Solfatara volcano (Campi Flegrei, Italy)</w:t>
            </w:r>
            <w:r w:rsidR="003278FD">
              <w:rPr>
                <w:noProof/>
                <w:webHidden/>
              </w:rPr>
              <w:tab/>
            </w:r>
            <w:r w:rsidR="003278FD">
              <w:rPr>
                <w:noProof/>
                <w:webHidden/>
              </w:rPr>
              <w:fldChar w:fldCharType="begin"/>
            </w:r>
            <w:r w:rsidR="003278FD">
              <w:rPr>
                <w:noProof/>
                <w:webHidden/>
              </w:rPr>
              <w:instrText xml:space="preserve"> PAGEREF _Toc63071770 \h </w:instrText>
            </w:r>
            <w:r w:rsidR="003278FD">
              <w:rPr>
                <w:noProof/>
                <w:webHidden/>
              </w:rPr>
            </w:r>
            <w:r w:rsidR="003278FD">
              <w:rPr>
                <w:noProof/>
                <w:webHidden/>
              </w:rPr>
              <w:fldChar w:fldCharType="separate"/>
            </w:r>
            <w:r w:rsidR="003278FD">
              <w:rPr>
                <w:noProof/>
                <w:webHidden/>
              </w:rPr>
              <w:t>16</w:t>
            </w:r>
            <w:r w:rsidR="003278FD">
              <w:rPr>
                <w:noProof/>
                <w:webHidden/>
              </w:rPr>
              <w:fldChar w:fldCharType="end"/>
            </w:r>
          </w:hyperlink>
        </w:p>
        <w:p w14:paraId="048649B7" w14:textId="171A2F58" w:rsidR="003278FD" w:rsidRDefault="00000C7A">
          <w:pPr>
            <w:pStyle w:val="TOC2"/>
            <w:tabs>
              <w:tab w:val="right" w:leader="dot" w:pos="9016"/>
            </w:tabs>
            <w:rPr>
              <w:rFonts w:asciiTheme="minorHAnsi" w:eastAsiaTheme="minorEastAsia" w:hAnsiTheme="minorHAnsi"/>
              <w:noProof/>
              <w:lang w:eastAsia="en-GB"/>
            </w:rPr>
          </w:pPr>
          <w:hyperlink w:anchor="_Toc63071771" w:history="1">
            <w:r w:rsidR="003278FD" w:rsidRPr="00A22B74">
              <w:rPr>
                <w:rStyle w:val="Hyperlink"/>
                <w:noProof/>
              </w:rPr>
              <w:t>5.3 Example 3: Mefite d’Ansanto area (Italy)</w:t>
            </w:r>
            <w:r w:rsidR="003278FD">
              <w:rPr>
                <w:noProof/>
                <w:webHidden/>
              </w:rPr>
              <w:tab/>
            </w:r>
            <w:r w:rsidR="003278FD">
              <w:rPr>
                <w:noProof/>
                <w:webHidden/>
              </w:rPr>
              <w:fldChar w:fldCharType="begin"/>
            </w:r>
            <w:r w:rsidR="003278FD">
              <w:rPr>
                <w:noProof/>
                <w:webHidden/>
              </w:rPr>
              <w:instrText xml:space="preserve"> PAGEREF _Toc63071771 \h </w:instrText>
            </w:r>
            <w:r w:rsidR="003278FD">
              <w:rPr>
                <w:noProof/>
                <w:webHidden/>
              </w:rPr>
            </w:r>
            <w:r w:rsidR="003278FD">
              <w:rPr>
                <w:noProof/>
                <w:webHidden/>
              </w:rPr>
              <w:fldChar w:fldCharType="separate"/>
            </w:r>
            <w:r w:rsidR="003278FD">
              <w:rPr>
                <w:noProof/>
                <w:webHidden/>
              </w:rPr>
              <w:t>18</w:t>
            </w:r>
            <w:r w:rsidR="003278FD">
              <w:rPr>
                <w:noProof/>
                <w:webHidden/>
              </w:rPr>
              <w:fldChar w:fldCharType="end"/>
            </w:r>
          </w:hyperlink>
        </w:p>
        <w:p w14:paraId="2EC699A5" w14:textId="3BD06FF9" w:rsidR="003278FD" w:rsidRDefault="00000C7A">
          <w:pPr>
            <w:pStyle w:val="TOC1"/>
            <w:tabs>
              <w:tab w:val="right" w:leader="dot" w:pos="9016"/>
            </w:tabs>
            <w:rPr>
              <w:rFonts w:asciiTheme="minorHAnsi" w:eastAsiaTheme="minorEastAsia" w:hAnsiTheme="minorHAnsi"/>
              <w:noProof/>
              <w:lang w:eastAsia="en-GB"/>
            </w:rPr>
          </w:pPr>
          <w:hyperlink w:anchor="_Toc63071772" w:history="1">
            <w:r w:rsidR="003278FD" w:rsidRPr="00A22B74">
              <w:rPr>
                <w:rStyle w:val="Hyperlink"/>
                <w:noProof/>
              </w:rPr>
              <w:t>6. Future perspectives</w:t>
            </w:r>
            <w:r w:rsidR="003278FD">
              <w:rPr>
                <w:noProof/>
                <w:webHidden/>
              </w:rPr>
              <w:tab/>
            </w:r>
            <w:r w:rsidR="003278FD">
              <w:rPr>
                <w:noProof/>
                <w:webHidden/>
              </w:rPr>
              <w:fldChar w:fldCharType="begin"/>
            </w:r>
            <w:r w:rsidR="003278FD">
              <w:rPr>
                <w:noProof/>
                <w:webHidden/>
              </w:rPr>
              <w:instrText xml:space="preserve"> PAGEREF _Toc63071772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14011035" w14:textId="6900E72E" w:rsidR="003278FD" w:rsidRDefault="00000C7A">
          <w:pPr>
            <w:pStyle w:val="TOC1"/>
            <w:tabs>
              <w:tab w:val="right" w:leader="dot" w:pos="9016"/>
            </w:tabs>
            <w:rPr>
              <w:rFonts w:asciiTheme="minorHAnsi" w:eastAsiaTheme="minorEastAsia" w:hAnsiTheme="minorHAnsi"/>
              <w:noProof/>
              <w:lang w:eastAsia="en-GB"/>
            </w:rPr>
          </w:pPr>
          <w:hyperlink w:anchor="_Toc63071773" w:history="1">
            <w:r w:rsidR="003278FD" w:rsidRPr="00A22B74">
              <w:rPr>
                <w:rStyle w:val="Hyperlink"/>
                <w:noProof/>
              </w:rPr>
              <w:t>Acknowledgments</w:t>
            </w:r>
            <w:r w:rsidR="003278FD">
              <w:rPr>
                <w:noProof/>
                <w:webHidden/>
              </w:rPr>
              <w:tab/>
            </w:r>
            <w:r w:rsidR="003278FD">
              <w:rPr>
                <w:noProof/>
                <w:webHidden/>
              </w:rPr>
              <w:fldChar w:fldCharType="begin"/>
            </w:r>
            <w:r w:rsidR="003278FD">
              <w:rPr>
                <w:noProof/>
                <w:webHidden/>
              </w:rPr>
              <w:instrText xml:space="preserve"> PAGEREF _Toc63071773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07D77CC0" w14:textId="6F0EB45C" w:rsidR="003278FD" w:rsidRDefault="00000C7A">
          <w:pPr>
            <w:pStyle w:val="TOC1"/>
            <w:tabs>
              <w:tab w:val="right" w:leader="dot" w:pos="9016"/>
            </w:tabs>
            <w:rPr>
              <w:rFonts w:asciiTheme="minorHAnsi" w:eastAsiaTheme="minorEastAsia" w:hAnsiTheme="minorHAnsi"/>
              <w:noProof/>
              <w:lang w:eastAsia="en-GB"/>
            </w:rPr>
          </w:pPr>
          <w:hyperlink w:anchor="_Toc63071774" w:history="1">
            <w:r w:rsidR="003278FD" w:rsidRPr="00A22B74">
              <w:rPr>
                <w:rStyle w:val="Hyperlink"/>
                <w:noProof/>
              </w:rPr>
              <w:t>References</w:t>
            </w:r>
            <w:r w:rsidR="003278FD">
              <w:rPr>
                <w:noProof/>
                <w:webHidden/>
              </w:rPr>
              <w:tab/>
            </w:r>
            <w:r w:rsidR="003278FD">
              <w:rPr>
                <w:noProof/>
                <w:webHidden/>
              </w:rPr>
              <w:fldChar w:fldCharType="begin"/>
            </w:r>
            <w:r w:rsidR="003278FD">
              <w:rPr>
                <w:noProof/>
                <w:webHidden/>
              </w:rPr>
              <w:instrText xml:space="preserve"> PAGEREF _Toc63071774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2F31E9A9" w14:textId="7E8BBC5B"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63071754"/>
      <w:r>
        <w:lastRenderedPageBreak/>
        <w:t>Abstract</w:t>
      </w:r>
      <w:bookmarkEnd w:id="0"/>
    </w:p>
    <w:p w14:paraId="4ECA947D" w14:textId="1E16C1AB"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63071755"/>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18991742" w:rsidR="00CE18F0" w:rsidRDefault="00CE18F0" w:rsidP="00CE18F0">
      <w:r>
        <w:t xml:space="preserve">Here we present a new tool, </w:t>
      </w:r>
      <w:r w:rsidR="003278FD">
        <w:t>VIGIL</w:t>
      </w:r>
      <w:r>
        <w:t>,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63071756"/>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63071757"/>
      <w:r>
        <w:t>2</w:t>
      </w:r>
      <w:r w:rsidR="00CE18F0">
        <w:t>.1 DISGAS 2.0: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000C7A"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63071758"/>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5" w:name="_Toc63071759"/>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63071760"/>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074CC2BC"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“flux.csv”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63071761"/>
      <w:r>
        <w:t>3.1 Dependencies and installation instructions</w:t>
      </w:r>
      <w:bookmarkEnd w:id="7"/>
    </w:p>
    <w:p w14:paraId="3FCC33EE" w14:textId="77777777" w:rsidR="00F14939" w:rsidRDefault="00F14939" w:rsidP="00F14939"/>
    <w:p w14:paraId="17F11245" w14:textId="7739B923"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74338F" w:rsidRPr="00D007FD">
        <w:rPr>
          <w:rFonts w:asciiTheme="majorHAnsi" w:hAnsiTheme="majorHAnsi" w:cstheme="majorHAnsi"/>
        </w:rPr>
        <w:t>Twodee.2.2.x</w:t>
      </w:r>
      <w:r w:rsidR="0074338F">
        <w:t>)</w:t>
      </w:r>
      <w:r w:rsidR="00F14939">
        <w:t xml:space="preserve"> are in the system path. DIAGNO and DISGAS can be downloaded from the following repositories:</w:t>
      </w:r>
    </w:p>
    <w:p w14:paraId="1656AE9F" w14:textId="77777777" w:rsidR="00F14939" w:rsidRDefault="00000C7A"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000C7A"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lastRenderedPageBreak/>
        <w:t xml:space="preserve">It is possible to set a virtual environment with all the required dependencies specific for </w:t>
      </w:r>
      <w:r w:rsidR="003278FD">
        <w:t>VIGIL</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63071762"/>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390B6BA9"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0C4043">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63071763"/>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lastRenderedPageBreak/>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02EFE110"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lastRenderedPageBreak/>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63071764"/>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63071765"/>
      <w:r w:rsidRPr="0091230A">
        <w:lastRenderedPageBreak/>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331E4520" w:rsidR="00491B92" w:rsidRPr="00491B92" w:rsidRDefault="00491B92" w:rsidP="00FA151F">
      <w:pPr>
        <w:rPr>
          <w:rFonts w:asciiTheme="majorHAnsi" w:hAnsiTheme="majorHAnsi" w:cstheme="majorHAnsi"/>
        </w:rPr>
      </w:pPr>
      <w:r w:rsidRPr="00491B92">
        <w:rPr>
          <w:rFonts w:asciiTheme="majorHAnsi" w:hAnsiTheme="majorHAnsi" w:cstheme="majorHAnsi"/>
        </w:rPr>
        <w:t xml:space="preserve">weather.py </w:t>
      </w:r>
      <w:r w:rsidR="00FA151F" w:rsidRPr="00FA151F">
        <w:rPr>
          <w:rFonts w:asciiTheme="majorHAnsi" w:hAnsiTheme="majorHAnsi" w:cstheme="majorHAnsi"/>
        </w:rPr>
        <w:t>[-h] [-S START_DATE] [-E END_DATE] [-SY SAMPLED_YEARS [SAMPLED_YEARS ...]] [-SM SAMPLED_MONTHS [SAMPLED_MONTHS ...]] [-SD SAMPLED_DAYS [SAMPLED_DAYS ...]] [-V VOLC] [-LAT LAT] [-LON LON]</w:t>
      </w:r>
      <w:r w:rsidR="00FA151F">
        <w:rPr>
          <w:rFonts w:asciiTheme="majorHAnsi" w:hAnsiTheme="majorHAnsi" w:cstheme="majorHAnsi"/>
        </w:rPr>
        <w:t xml:space="preserve"> </w:t>
      </w:r>
      <w:r w:rsidR="00FA151F" w:rsidRPr="00FA151F">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lastRenderedPageBreak/>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63071766"/>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w:t>
      </w:r>
      <w:r w:rsidRPr="00CB200A">
        <w:rPr>
          <w:rFonts w:asciiTheme="majorHAnsi" w:hAnsiTheme="majorHAnsi" w:cstheme="majorHAnsi"/>
        </w:rPr>
        <w:lastRenderedPageBreak/>
        <w:t>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63071767"/>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lastRenderedPageBreak/>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lastRenderedPageBreak/>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63071768"/>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21738F7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69544FE7" w14:textId="77777777" w:rsidR="00EA735D" w:rsidRDefault="00EA735D" w:rsidP="00FD0228"/>
    <w:p w14:paraId="354D5919" w14:textId="77777777" w:rsidR="00EA735D" w:rsidRDefault="00EA735D" w:rsidP="00EA735D">
      <w:pPr>
        <w:pStyle w:val="Heading2"/>
        <w:rPr>
          <w:lang w:val="it-IT"/>
        </w:rPr>
      </w:pPr>
      <w:r w:rsidRPr="00EA735D">
        <w:rPr>
          <w:rFonts w:eastAsiaTheme="minorHAnsi"/>
          <w:lang w:val="it-IT"/>
        </w:rPr>
        <w:t>5.1 Ex</w:t>
      </w:r>
      <w:r>
        <w:rPr>
          <w:rFonts w:eastAsiaTheme="minorHAnsi"/>
          <w:lang w:val="it-IT"/>
        </w:rPr>
        <w:t xml:space="preserve">ample 1: </w:t>
      </w:r>
      <w:r w:rsidRPr="00CD1463">
        <w:rPr>
          <w:lang w:val="it-IT"/>
        </w:rPr>
        <w:t>Solfatara volcano (Campi Flegrei, Italy)</w:t>
      </w:r>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60D2C57E" w:rsidR="00EA735D" w:rsidRDefault="00EA735D" w:rsidP="00EA735D">
      <w:r>
        <w:t xml:space="preserve">Commands details can be found in the file </w:t>
      </w:r>
      <w:r w:rsidRPr="00EA735D">
        <w:rPr>
          <w:b/>
        </w:rPr>
        <w:t>commands.txt</w:t>
      </w:r>
      <w:r>
        <w:t xml:space="preserve"> in the example_1 folder. </w:t>
      </w:r>
      <w:r w:rsidRPr="00CD1463">
        <w:t>In this application we carry out the test by using the ERA5 reanalysis d</w:t>
      </w:r>
      <w:r>
        <w:t>ataset, from which hourly data from 50 randomly sampled days were retrieved and processed with the following command:</w:t>
      </w:r>
    </w:p>
    <w:p w14:paraId="10EF5AC7" w14:textId="25F9EA79" w:rsidR="00EA735D" w:rsidRPr="00EA735D" w:rsidRDefault="00EA735D" w:rsidP="00EA735D">
      <w:pPr>
        <w:rPr>
          <w:rFonts w:asciiTheme="minorHAnsi" w:hAnsiTheme="minorHAnsi" w:cstheme="minorHAnsi"/>
        </w:rPr>
      </w:pPr>
      <w:r w:rsidRPr="00EA735D">
        <w:rPr>
          <w:rFonts w:asciiTheme="minorHAnsi" w:hAnsiTheme="minorHAnsi" w:cstheme="minorHAnsi"/>
        </w:rPr>
        <w:t>python weather.py -S 01/01/1990 -E 01/01/2020 -SM 12 1 2 -V 211010 -NS 50 -ERA5 True -N 50 -DG on</w:t>
      </w:r>
    </w:p>
    <w:p w14:paraId="6E057F43" w14:textId="49EE1890" w:rsidR="00EA735D" w:rsidRDefault="00EA735D" w:rsidP="00EA735D">
      <w:r>
        <w:t xml:space="preserve">Figure 2 shows the output message when the ERA5 data are successfully downloaded. </w:t>
      </w:r>
    </w:p>
    <w:p w14:paraId="63F03050" w14:textId="77777777" w:rsidR="00EA735D" w:rsidRDefault="00EA735D" w:rsidP="00EA735D">
      <w:pPr>
        <w:keepNext/>
      </w:pPr>
      <w:r>
        <w:rPr>
          <w:noProof/>
        </w:rPr>
        <w:lastRenderedPageBreak/>
        <w:drawing>
          <wp:inline distT="0" distB="0" distL="0" distR="0" wp14:anchorId="750B4ED0" wp14:editId="4DDB8AD5">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07A5A63" w14:textId="774893D9" w:rsidR="00EA735D" w:rsidRDefault="00EA735D" w:rsidP="00EA735D">
      <w:pPr>
        <w:pStyle w:val="Caption"/>
      </w:pPr>
      <w:r>
        <w:t xml:space="preserve">Figure </w:t>
      </w:r>
      <w:fldSimple w:instr=" SEQ Figure \* ARABIC ">
        <w:r w:rsidR="000C4043">
          <w:rPr>
            <w:noProof/>
          </w:rPr>
          <w:t>2</w:t>
        </w:r>
      </w:fldSimple>
      <w:r>
        <w:t>. Screenshot of the terminal while weather.py retrieves the ERA5 weather data</w:t>
      </w:r>
    </w:p>
    <w:p w14:paraId="40EA3BF7" w14:textId="77777777" w:rsidR="00EA735D" w:rsidRDefault="00EA735D" w:rsidP="00EA735D">
      <w:pPr>
        <w:rPr>
          <w:rFonts w:cs="Times New Roman"/>
        </w:rPr>
      </w:pPr>
      <w:r>
        <w:t xml:space="preserve">Note that the error message </w:t>
      </w:r>
      <w:r w:rsidRPr="00326349">
        <w:rPr>
          <w:rFonts w:asciiTheme="majorHAnsi" w:hAnsiTheme="majorHAnsi" w:cstheme="majorHAnsi"/>
        </w:rPr>
        <w:t>**** ERROR: local table = 0 is not allowed, set to 1 ***</w:t>
      </w:r>
      <w:r>
        <w:rPr>
          <w:rFonts w:asciiTheme="majorHAnsi" w:hAnsiTheme="majorHAnsi" w:cstheme="majorHAnsi"/>
        </w:rPr>
        <w:t xml:space="preserve"> </w:t>
      </w:r>
      <w:r>
        <w:rPr>
          <w:rFonts w:cs="Times New Roman"/>
        </w:rPr>
        <w:t xml:space="preserve">is actually a warning from the converter of weather data into GRIB2 format and does not affect the subsequent simulations. </w:t>
      </w:r>
    </w:p>
    <w:p w14:paraId="2BAA9483" w14:textId="6C3252D1" w:rsidR="00BD514F" w:rsidRDefault="00EA735D" w:rsidP="00EA735D">
      <w:r w:rsidRPr="00CD1463">
        <w:t xml:space="preserve">The topography is represented by </w:t>
      </w:r>
      <w:r>
        <w:t>a</w:t>
      </w:r>
      <w:r w:rsidRPr="00CD1463">
        <w:t xml:space="preserve"> </w:t>
      </w:r>
      <w:r>
        <w:t>1</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237C85D4" w:rsidR="00BD514F" w:rsidRPr="00BD514F" w:rsidRDefault="00BD514F" w:rsidP="00EA735D">
      <w:pPr>
        <w:rPr>
          <w:rFonts w:asciiTheme="minorHAnsi" w:hAnsiTheme="minorHAnsi" w:cstheme="minorHAnsi"/>
        </w:rPr>
      </w:pPr>
      <w:r w:rsidRPr="00BD514F">
        <w:rPr>
          <w:rFonts w:asciiTheme="minorHAnsi" w:hAnsiTheme="minorHAnsi" w:cstheme="minorHAnsi"/>
        </w:rPr>
        <w:t>python run_models.py -RS off -D UTM 455450 4516000 433450 4523000 -N 50 -DG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514F99E" w:rsidR="00BD514F" w:rsidRPr="00BD514F" w:rsidRDefault="00BD514F" w:rsidP="00EA735D">
      <w:pPr>
        <w:rPr>
          <w:rFonts w:asciiTheme="minorHAnsi" w:hAnsiTheme="minorHAnsi" w:cstheme="minorHAnsi"/>
        </w:rPr>
      </w:pPr>
      <w:r w:rsidRPr="00BD514F">
        <w:rPr>
          <w:rFonts w:asciiTheme="minorHAnsi" w:hAnsiTheme="minorHAnsi" w:cstheme="minorHAnsi"/>
        </w:rPr>
        <w:t xml:space="preserve">python post_process.py -P true -PE True -EX 0.5 0.05 0.01 </w:t>
      </w:r>
      <w:bookmarkStart w:id="24" w:name="_Hlk65594841"/>
      <w:r w:rsidRPr="00BD514F">
        <w:rPr>
          <w:rFonts w:asciiTheme="minorHAnsi" w:hAnsiTheme="minorHAnsi" w:cstheme="minorHAnsi"/>
        </w:rPr>
        <w:t xml:space="preserve">-T all -L 3 </w:t>
      </w:r>
      <w:bookmarkEnd w:id="24"/>
      <w:r w:rsidRPr="00BD514F">
        <w:rPr>
          <w:rFonts w:asciiTheme="minorHAnsi" w:hAnsiTheme="minorHAnsi" w:cstheme="minorHAnsi"/>
        </w:rPr>
        <w:t xml:space="preserve">-D all -C False -N 50 -M </w:t>
      </w:r>
      <w:proofErr w:type="spellStart"/>
      <w:r w:rsidRPr="00BD514F">
        <w:rPr>
          <w:rFonts w:asciiTheme="minorHAnsi" w:hAnsiTheme="minorHAnsi" w:cstheme="minorHAnsi"/>
        </w:rPr>
        <w:t>disgas</w:t>
      </w:r>
      <w:proofErr w:type="spellEnd"/>
      <w:r w:rsidRPr="00BD514F">
        <w:rPr>
          <w:rFonts w:asciiTheme="minorHAnsi" w:hAnsiTheme="minorHAnsi" w:cstheme="minorHAnsi"/>
        </w:rPr>
        <w:t xml:space="preserve"> -MO False -U ppm -S CO2 -PT True -PL 350 10000</w:t>
      </w:r>
    </w:p>
    <w:p w14:paraId="0E135D5A" w14:textId="1DBBA47A" w:rsidR="00BD514F" w:rsidRDefault="00BD514F" w:rsidP="00EA735D">
      <w:r>
        <w:t>In this case we decided to create graphical outputs of the results (</w:t>
      </w:r>
      <w:r w:rsidRPr="00BD514F">
        <w:rPr>
          <w:rFonts w:asciiTheme="minorHAnsi" w:hAnsiTheme="minorHAnsi" w:cstheme="minorHAnsi"/>
        </w:rPr>
        <w:t>-P true</w:t>
      </w:r>
      <w:r>
        <w:t>), to produce results and plots at 50%, 5% and 1% exceedance probabilities (</w:t>
      </w:r>
      <w:r w:rsidRPr="00BD514F">
        <w:rPr>
          <w:rFonts w:asciiTheme="minorHAnsi" w:hAnsiTheme="minorHAnsi" w:cstheme="minorHAnsi"/>
        </w:rPr>
        <w:t>-PE True -EX 0.5 0.05 0.01</w:t>
      </w:r>
      <w:r>
        <w:t>); all the above applies to all time steps and only at the third levels from the ground (</w:t>
      </w:r>
      <w:r w:rsidRPr="00BD514F">
        <w:rPr>
          <w:rFonts w:asciiTheme="minorHAnsi" w:hAnsiTheme="minorHAnsi" w:cstheme="minorHAnsi"/>
        </w:rPr>
        <w:t>-T all -L 3</w:t>
      </w:r>
      <w:r>
        <w:t>). The outputs are shown in ppm (</w:t>
      </w:r>
      <w:r w:rsidRPr="00BD514F">
        <w:rPr>
          <w:rFonts w:asciiTheme="minorHAnsi" w:hAnsiTheme="minorHAnsi" w:cstheme="minorHAnsi"/>
        </w:rPr>
        <w:t>-U ppm -S CO2</w:t>
      </w:r>
      <w:r w:rsidRPr="00BD514F">
        <w:rPr>
          <w:rFonts w:cs="Times New Roman"/>
        </w:rPr>
        <w:t>)</w:t>
      </w:r>
      <w:r>
        <w:rPr>
          <w:rFonts w:cs="Times New Roman"/>
        </w:rPr>
        <w:t>, and the plot colour scale is bounded in the limits 350-10000 ppm (</w:t>
      </w:r>
      <w:r w:rsidRPr="00BD514F">
        <w:rPr>
          <w:rFonts w:asciiTheme="minorHAnsi" w:hAnsiTheme="minorHAnsi" w:cstheme="minorHAnsi"/>
        </w:rPr>
        <w:t>-PL 350 10000</w:t>
      </w:r>
      <w:r>
        <w:rPr>
          <w:rFonts w:cs="Times New Roman"/>
        </w:rPr>
        <w:t>). Finally, all the plots should display the topography layer (</w:t>
      </w:r>
      <w:r w:rsidRPr="00BD514F">
        <w:rPr>
          <w:rFonts w:asciiTheme="minorHAnsi" w:hAnsiTheme="minorHAnsi" w:cstheme="minorHAnsi"/>
        </w:rPr>
        <w:t>-PT True</w:t>
      </w:r>
      <w:r>
        <w:rPr>
          <w:rFonts w:cs="Times New Roman"/>
        </w:rPr>
        <w:t>).</w:t>
      </w:r>
    </w:p>
    <w:p w14:paraId="2D92BB79" w14:textId="3E49FF31"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 the third vertical layer from the ground (1.5 m above the ground) of: a) one single simulation; b) exceedance probability of 50% (median solution); c) exceedance probability of 5%; d) exceedance probability of 1%. These graphical outputs are also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3B0D03C9">
            <wp:extent cx="5731510" cy="4768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768850"/>
                    </a:xfrm>
                    <a:prstGeom prst="rect">
                      <a:avLst/>
                    </a:prstGeom>
                  </pic:spPr>
                </pic:pic>
              </a:graphicData>
            </a:graphic>
          </wp:inline>
        </w:drawing>
      </w:r>
    </w:p>
    <w:p w14:paraId="2443D4B9" w14:textId="026B721A" w:rsidR="00000C7A" w:rsidRPr="00792FDC" w:rsidRDefault="000C4043" w:rsidP="000C4043">
      <w:pPr>
        <w:pStyle w:val="Caption"/>
      </w:pPr>
      <w:r>
        <w:t xml:space="preserve">Figure </w:t>
      </w:r>
      <w:fldSimple w:instr=" SEQ Figure \* ARABIC ">
        <w:r>
          <w:rPr>
            <w:noProof/>
          </w:rPr>
          <w:t>3</w:t>
        </w:r>
      </w:fldSimple>
      <w:r>
        <w:t>. CO</w:t>
      </w:r>
      <w:r w:rsidRPr="000C4043">
        <w:rPr>
          <w:vertAlign w:val="subscript"/>
        </w:rPr>
        <w:t>2</w:t>
      </w:r>
      <w:r>
        <w:t xml:space="preserve"> concentration (in ppm) at 1.5 m above the ground 24 hours after the start of the emission. a) output from a single simulation; b) output corresponding to the 50% exceedance probability; c) output corresponding to the 5% exceedance probability; d) output corresponding to the 1% exceedance probability.</w:t>
      </w:r>
    </w:p>
    <w:p w14:paraId="7DD776A0" w14:textId="3869623D" w:rsidR="00EA735D" w:rsidRDefault="00EB04A6" w:rsidP="00EA735D">
      <w:r>
        <w:t xml:space="preserve">It can be seen how </w:t>
      </w:r>
      <w:r w:rsidR="006356DE">
        <w:t xml:space="preserve">the concentration increases with decreasing exceedance probabilities, as expected. The meteorological variability also allows capturing areas of preferential dispersal, mainly controlled by the prevailing winds in the area. </w:t>
      </w:r>
      <w:bookmarkStart w:id="25" w:name="_GoBack"/>
      <w:bookmarkEnd w:id="25"/>
    </w:p>
    <w:p w14:paraId="6CBD4B48" w14:textId="77777777" w:rsidR="007E0AA6" w:rsidRPr="00EA735D" w:rsidRDefault="007E0AA6" w:rsidP="00EA735D"/>
    <w:p w14:paraId="4AB51FA1" w14:textId="3D9AB184" w:rsidR="00663571" w:rsidRPr="00BD514F" w:rsidRDefault="00663571" w:rsidP="00663571">
      <w:pPr>
        <w:pStyle w:val="Heading2"/>
      </w:pPr>
      <w:bookmarkStart w:id="26" w:name="_Toc63071769"/>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6"/>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490EB3B9"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 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0A88E460" w:rsidR="00326349" w:rsidRDefault="00326349" w:rsidP="00871040">
      <w:pPr>
        <w:rPr>
          <w:rFonts w:cs="Times New Roman"/>
        </w:rPr>
      </w:pPr>
      <w:r>
        <w:rPr>
          <w:rFonts w:cs="Times New Roman"/>
        </w:rPr>
        <w:t>Figure 3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7"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043A487" w:rsidR="00326349" w:rsidRDefault="00326349" w:rsidP="00326349">
      <w:pPr>
        <w:pStyle w:val="Caption"/>
      </w:pPr>
      <w:r>
        <w:t xml:space="preserve">Figure </w:t>
      </w:r>
      <w:fldSimple w:instr=" SEQ Figure \* ARABIC ">
        <w:r w:rsidR="000C4043">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3ABC9977" w:rsidR="001661FA" w:rsidRDefault="00EF76E0" w:rsidP="00326349">
      <w:pPr>
        <w:rPr>
          <w:rFonts w:asciiTheme="majorHAnsi" w:hAnsiTheme="majorHAnsi" w:cstheme="majorHAnsi"/>
        </w:rPr>
      </w:pPr>
      <w:r>
        <w:rPr>
          <w:rFonts w:cs="Times New Roman"/>
        </w:rPr>
        <w:t xml:space="preserve">Case 2a: </w:t>
      </w:r>
      <w:r w:rsidR="001661FA" w:rsidRPr="001661FA">
        <w:rPr>
          <w:rFonts w:asciiTheme="majorHAnsi" w:hAnsiTheme="majorHAnsi" w:cstheme="majorHAnsi"/>
        </w:rPr>
        <w:t xml:space="preserve">python run_models.py -N </w:t>
      </w:r>
      <w:r>
        <w:rPr>
          <w:rFonts w:asciiTheme="majorHAnsi" w:hAnsiTheme="majorHAnsi" w:cstheme="majorHAnsi"/>
        </w:rPr>
        <w:t>100</w:t>
      </w:r>
      <w:r w:rsidR="001661FA"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001661FA" w:rsidRPr="001661FA">
        <w:rPr>
          <w:rFonts w:asciiTheme="majorHAnsi" w:hAnsiTheme="majorHAnsi" w:cstheme="majorHAnsi"/>
        </w:rPr>
        <w:t xml:space="preserve"> -RER on -DG on</w:t>
      </w:r>
    </w:p>
    <w:p w14:paraId="7577189F" w14:textId="11B14086"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run_models.py -N </w:t>
      </w:r>
      <w:r>
        <w:rPr>
          <w:rFonts w:asciiTheme="majorHAnsi" w:hAnsiTheme="majorHAnsi" w:cstheme="majorHAnsi"/>
        </w:rPr>
        <w:t>1</w:t>
      </w:r>
      <w:r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Pr="001661FA">
        <w:rPr>
          <w:rFonts w:asciiTheme="majorHAnsi" w:hAnsiTheme="majorHAnsi" w:cstheme="majorHAnsi"/>
        </w:rPr>
        <w:t xml:space="preserve"> -RER </w:t>
      </w:r>
      <w:r w:rsidR="00DD3E80">
        <w:rPr>
          <w:rFonts w:asciiTheme="majorHAnsi" w:hAnsiTheme="majorHAnsi" w:cstheme="majorHAnsi"/>
        </w:rPr>
        <w:t xml:space="preserve">on </w:t>
      </w:r>
      <w:r w:rsidRPr="001661FA">
        <w:rPr>
          <w:rFonts w:asciiTheme="majorHAnsi" w:hAnsiTheme="majorHAnsi" w:cstheme="majorHAnsi"/>
        </w:rPr>
        <w:t>-DG on</w:t>
      </w:r>
    </w:p>
    <w:p w14:paraId="58EDB766" w14:textId="1356B865"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 xml:space="preserve">flux.csv,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w:t>
      </w:r>
      <w:r w:rsidR="00326349" w:rsidRPr="00326349">
        <w:rPr>
          <w:rFonts w:cs="Times New Roman"/>
        </w:rPr>
        <w:lastRenderedPageBreak/>
        <w:t>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guess probability_map.txt</w:t>
      </w:r>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w:t>
      </w:r>
      <w:commentRangeStart w:id="27"/>
      <w:r w:rsidR="00326349" w:rsidRPr="00326349">
        <w:rPr>
          <w:rFonts w:cs="Times New Roman"/>
        </w:rPr>
        <w:t xml:space="preserve">Figure 4 </w:t>
      </w:r>
      <w:commentRangeEnd w:id="27"/>
      <w:r w:rsidR="00EF76E0">
        <w:rPr>
          <w:rStyle w:val="CommentReference"/>
        </w:rPr>
        <w:commentReference w:id="27"/>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3721A82" w:rsidR="00600B76" w:rsidRDefault="00600B76" w:rsidP="00600B76">
      <w:pPr>
        <w:pStyle w:val="Caption"/>
      </w:pPr>
      <w:r>
        <w:t xml:space="preserve">Figure </w:t>
      </w:r>
      <w:fldSimple w:instr=" SEQ Figure \* ARABIC ">
        <w:r w:rsidR="000C4043">
          <w:rPr>
            <w:noProof/>
          </w:rPr>
          <w:t>5</w:t>
        </w:r>
      </w:fldSimple>
      <w:r>
        <w:t xml:space="preserve">. </w:t>
      </w:r>
      <w:r w:rsidRPr="001620D4">
        <w:t>Best guess probability map for gas source opening (from EUROVOLC WP12.2 deliverable, 2020)</w:t>
      </w:r>
    </w:p>
    <w:p w14:paraId="138D34EE" w14:textId="77777777" w:rsidR="001661FA" w:rsidRDefault="00E377D7" w:rsidP="00600B76">
      <w:commentRangeStart w:id="28"/>
      <w:r>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commentRangeEnd w:id="28"/>
      <w:r w:rsidR="00EF76E0">
        <w:rPr>
          <w:rStyle w:val="CommentReference"/>
        </w:rPr>
        <w:commentReference w:id="28"/>
      </w:r>
    </w:p>
    <w:p w14:paraId="26F99736" w14:textId="77777777" w:rsidR="006B72F1" w:rsidRDefault="006B72F1" w:rsidP="006B72F1"/>
    <w:p w14:paraId="502AAC63" w14:textId="77777777" w:rsidR="006B72F1" w:rsidRDefault="006B72F1" w:rsidP="006B72F1">
      <w:pPr>
        <w:pStyle w:val="Heading2"/>
      </w:pPr>
      <w:bookmarkStart w:id="29" w:name="_Toc63071771"/>
      <w:commentRangeStart w:id="30"/>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commentRangeEnd w:id="30"/>
      <w:r w:rsidR="00E15CF6">
        <w:rPr>
          <w:rStyle w:val="CommentReference"/>
          <w:rFonts w:eastAsiaTheme="minorHAnsi" w:cstheme="minorBidi"/>
          <w:b w:val="0"/>
          <w:color w:val="auto"/>
        </w:rPr>
        <w:commentReference w:id="30"/>
      </w:r>
    </w:p>
    <w:p w14:paraId="10242D88" w14:textId="77777777" w:rsidR="006B72F1" w:rsidRDefault="006B72F1" w:rsidP="006B72F1"/>
    <w:p w14:paraId="56F36C88" w14:textId="7062F8AB" w:rsidR="006B72F1" w:rsidRDefault="006B72F1" w:rsidP="006B72F1">
      <w:bookmarkStart w:id="31"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xml:space="preserve">, during periods </w:t>
      </w:r>
      <w:r w:rsidRPr="006B72F1">
        <w:lastRenderedPageBreak/>
        <w:t>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2B7E329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0DD39F02" w:rsidR="008354BC" w:rsidRDefault="008354BC" w:rsidP="008354BC">
      <w:pPr>
        <w:pStyle w:val="Caption"/>
      </w:pPr>
      <w:r>
        <w:t xml:space="preserve">Figure </w:t>
      </w:r>
      <w:fldSimple w:instr=" SEQ Figure \* ARABIC ">
        <w:r w:rsidR="000C4043">
          <w:rPr>
            <w:noProof/>
          </w:rPr>
          <w:t>6</w:t>
        </w:r>
      </w:fldSimple>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lastRenderedPageBreak/>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3CEC8801" w:rsidR="008354BC" w:rsidRDefault="008354BC" w:rsidP="008354BC">
      <w:pPr>
        <w:pStyle w:val="Caption"/>
      </w:pPr>
      <w:r>
        <w:t xml:space="preserve">Figure </w:t>
      </w:r>
      <w:fldSimple w:instr=" SEQ Figure \* ARABIC ">
        <w:r w:rsidR="000C4043">
          <w:rPr>
            <w:noProof/>
          </w:rPr>
          <w:t>7</w:t>
        </w:r>
      </w:fldSimple>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32" w:name="_Toc63071772"/>
      <w:r>
        <w:t>6. Future perspective</w:t>
      </w:r>
      <w:r w:rsidR="00D007FD">
        <w:t>s</w:t>
      </w:r>
      <w:bookmarkEnd w:id="32"/>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3" w:name="_Toc63071773"/>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9E6D52E" w:rsidR="00D007FD" w:rsidRDefault="00D007FD" w:rsidP="008354BC">
      <w:r w:rsidRPr="00D007FD">
        <w:t>We thank 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63071774"/>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lastRenderedPageBreak/>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5" w:author="Dioguardi, Fabio" w:date="2020-12-22T10:53:00Z">
            <w:rPr>
              <w:lang w:val="it-IT"/>
            </w:rPr>
          </w:rPrChange>
        </w:rPr>
        <w:t xml:space="preserve">Costa, A., Chiodini, G., Granieri, D., Folch, A., </w:t>
      </w:r>
      <w:proofErr w:type="spellStart"/>
      <w:r w:rsidRPr="00ED0375">
        <w:rPr>
          <w:rPrChange w:id="36" w:author="Dioguardi, Fabio" w:date="2020-12-22T10:53:00Z">
            <w:rPr>
              <w:lang w:val="it-IT"/>
            </w:rPr>
          </w:rPrChange>
        </w:rPr>
        <w:t>Hankin</w:t>
      </w:r>
      <w:proofErr w:type="spellEnd"/>
      <w:r w:rsidRPr="00ED0375">
        <w:rPr>
          <w:rPrChange w:id="37" w:author="Dioguardi, Fabio" w:date="2020-12-22T10:53:00Z">
            <w:rPr>
              <w:lang w:val="it-IT"/>
            </w:rPr>
          </w:rPrChange>
        </w:rPr>
        <w:t xml:space="preserve">, R.K.S., Caliro, S., and </w:t>
      </w:r>
      <w:proofErr w:type="spellStart"/>
      <w:r w:rsidRPr="00ED0375">
        <w:rPr>
          <w:rPrChange w:id="38" w:author="Dioguardi, Fabio" w:date="2020-12-22T10:53:00Z">
            <w:rPr>
              <w:lang w:val="it-IT"/>
            </w:rPr>
          </w:rPrChange>
        </w:rPr>
        <w:t>Cardellini</w:t>
      </w:r>
      <w:proofErr w:type="spellEnd"/>
      <w:r w:rsidRPr="00ED0375">
        <w:rPr>
          <w:rPrChange w:id="39"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lastRenderedPageBreak/>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Dioguardi, Fabio" w:date="2021-03-02T17:08:00Z" w:initials="DF">
    <w:p w14:paraId="5BE7A179" w14:textId="10F63911" w:rsidR="00000C7A" w:rsidRDefault="00000C7A">
      <w:pPr>
        <w:pStyle w:val="CommentText"/>
      </w:pPr>
      <w:r>
        <w:rPr>
          <w:rStyle w:val="CommentReference"/>
        </w:rPr>
        <w:annotationRef/>
      </w:r>
      <w:r>
        <w:t>Review figure number</w:t>
      </w:r>
    </w:p>
  </w:comment>
  <w:comment w:id="28" w:author="Dioguardi, Fabio" w:date="2021-03-02T17:09:00Z" w:initials="DF">
    <w:p w14:paraId="50F80DC0" w14:textId="1EBAC333" w:rsidR="00000C7A" w:rsidRDefault="00000C7A">
      <w:pPr>
        <w:pStyle w:val="CommentText"/>
      </w:pPr>
      <w:r>
        <w:rPr>
          <w:rStyle w:val="CommentReference"/>
        </w:rPr>
        <w:annotationRef/>
      </w:r>
      <w:r>
        <w:t>Review and add new figures</w:t>
      </w:r>
    </w:p>
  </w:comment>
  <w:comment w:id="30" w:author="Dioguardi, Fabio" w:date="2021-03-02T17:14:00Z" w:initials="DF">
    <w:p w14:paraId="00ECB5E4" w14:textId="2DA041DD" w:rsidR="00000C7A" w:rsidRDefault="00000C7A">
      <w:pPr>
        <w:pStyle w:val="CommentText"/>
      </w:pPr>
      <w:r>
        <w:rPr>
          <w:rStyle w:val="CommentReference"/>
        </w:rPr>
        <w:annotationRef/>
      </w:r>
      <w:r>
        <w:t>Review completely once the new TWODEE is available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E7A179" w15:done="0"/>
  <w15:commentEx w15:paraId="50F80DC0" w15:done="0"/>
  <w15:commentEx w15:paraId="00ECB5E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7A179" w16cid:durableId="23E8EFA7"/>
  <w16cid:commentId w16cid:paraId="50F80DC0" w16cid:durableId="23E8EFC5"/>
  <w16cid:commentId w16cid:paraId="00ECB5E4" w16cid:durableId="23E8F0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6B3D62" w14:textId="77777777" w:rsidR="00C24C16" w:rsidRDefault="00C24C16" w:rsidP="00CE18F0">
      <w:pPr>
        <w:spacing w:after="0" w:line="240" w:lineRule="auto"/>
      </w:pPr>
      <w:r>
        <w:separator/>
      </w:r>
    </w:p>
  </w:endnote>
  <w:endnote w:type="continuationSeparator" w:id="0">
    <w:p w14:paraId="023D9B69" w14:textId="77777777" w:rsidR="00C24C16" w:rsidRDefault="00C24C16"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000C7A" w:rsidRDefault="00000C7A">
    <w:pPr>
      <w:pStyle w:val="Footer"/>
      <w:jc w:val="right"/>
    </w:pPr>
  </w:p>
  <w:p w14:paraId="757F2AA6" w14:textId="77777777" w:rsidR="00000C7A" w:rsidRDefault="00000C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000C7A" w:rsidRDefault="00000C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000C7A" w:rsidRDefault="00000C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0BD08" w14:textId="77777777" w:rsidR="00C24C16" w:rsidRDefault="00C24C16" w:rsidP="00CE18F0">
      <w:pPr>
        <w:spacing w:after="0" w:line="240" w:lineRule="auto"/>
      </w:pPr>
      <w:r>
        <w:separator/>
      </w:r>
    </w:p>
  </w:footnote>
  <w:footnote w:type="continuationSeparator" w:id="0">
    <w:p w14:paraId="7417B284" w14:textId="77777777" w:rsidR="00C24C16" w:rsidRDefault="00C24C16"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AAEEE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6"/>
  </w:num>
  <w:num w:numId="5">
    <w:abstractNumId w:val="8"/>
  </w:num>
  <w:num w:numId="6">
    <w:abstractNumId w:val="0"/>
  </w:num>
  <w:num w:numId="7">
    <w:abstractNumId w:val="1"/>
  </w:num>
  <w:num w:numId="8">
    <w:abstractNumId w:val="4"/>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54F81"/>
    <w:rsid w:val="001661FA"/>
    <w:rsid w:val="00177C3B"/>
    <w:rsid w:val="001F0280"/>
    <w:rsid w:val="001F4925"/>
    <w:rsid w:val="00272F5E"/>
    <w:rsid w:val="00297864"/>
    <w:rsid w:val="00314759"/>
    <w:rsid w:val="00326349"/>
    <w:rsid w:val="003278FD"/>
    <w:rsid w:val="003508C7"/>
    <w:rsid w:val="003824AB"/>
    <w:rsid w:val="003B7F9E"/>
    <w:rsid w:val="003C13B1"/>
    <w:rsid w:val="003F5920"/>
    <w:rsid w:val="00430548"/>
    <w:rsid w:val="0043391A"/>
    <w:rsid w:val="0043735F"/>
    <w:rsid w:val="00447C6F"/>
    <w:rsid w:val="00463B8F"/>
    <w:rsid w:val="00474E57"/>
    <w:rsid w:val="00491B92"/>
    <w:rsid w:val="004B4EB7"/>
    <w:rsid w:val="004E247D"/>
    <w:rsid w:val="00503274"/>
    <w:rsid w:val="005034BD"/>
    <w:rsid w:val="005566C3"/>
    <w:rsid w:val="005731C4"/>
    <w:rsid w:val="00584AE6"/>
    <w:rsid w:val="005927A9"/>
    <w:rsid w:val="00597A8A"/>
    <w:rsid w:val="005C7BC5"/>
    <w:rsid w:val="00600B76"/>
    <w:rsid w:val="00612AAE"/>
    <w:rsid w:val="006356DE"/>
    <w:rsid w:val="00663571"/>
    <w:rsid w:val="00683C14"/>
    <w:rsid w:val="00685260"/>
    <w:rsid w:val="006B72F1"/>
    <w:rsid w:val="006C4902"/>
    <w:rsid w:val="006E2EF6"/>
    <w:rsid w:val="006F16FC"/>
    <w:rsid w:val="007045F3"/>
    <w:rsid w:val="00722CEF"/>
    <w:rsid w:val="007272EA"/>
    <w:rsid w:val="0074338F"/>
    <w:rsid w:val="007563E9"/>
    <w:rsid w:val="00773203"/>
    <w:rsid w:val="007743CB"/>
    <w:rsid w:val="00792FDC"/>
    <w:rsid w:val="007E0AA6"/>
    <w:rsid w:val="008354BC"/>
    <w:rsid w:val="00860C4B"/>
    <w:rsid w:val="00871040"/>
    <w:rsid w:val="0087611C"/>
    <w:rsid w:val="008A1B8C"/>
    <w:rsid w:val="008C1887"/>
    <w:rsid w:val="0091230A"/>
    <w:rsid w:val="00927B97"/>
    <w:rsid w:val="00952DFB"/>
    <w:rsid w:val="00973828"/>
    <w:rsid w:val="009A5FA7"/>
    <w:rsid w:val="009C6FC2"/>
    <w:rsid w:val="009D1734"/>
    <w:rsid w:val="00A477ED"/>
    <w:rsid w:val="00A738AA"/>
    <w:rsid w:val="00AA2CA8"/>
    <w:rsid w:val="00AC31C8"/>
    <w:rsid w:val="00AF28ED"/>
    <w:rsid w:val="00AF555A"/>
    <w:rsid w:val="00B17D7E"/>
    <w:rsid w:val="00B45574"/>
    <w:rsid w:val="00B630BE"/>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3E80"/>
    <w:rsid w:val="00DD707A"/>
    <w:rsid w:val="00DE5B41"/>
    <w:rsid w:val="00DE71E5"/>
    <w:rsid w:val="00DF7FF7"/>
    <w:rsid w:val="00E060F3"/>
    <w:rsid w:val="00E15CF6"/>
    <w:rsid w:val="00E211CA"/>
    <w:rsid w:val="00E24F37"/>
    <w:rsid w:val="00E377D7"/>
    <w:rsid w:val="00EA735D"/>
    <w:rsid w:val="00EB04A6"/>
    <w:rsid w:val="00EB6644"/>
    <w:rsid w:val="00EC01A2"/>
    <w:rsid w:val="00ED0375"/>
    <w:rsid w:val="00EE394A"/>
    <w:rsid w:val="00EE3EE2"/>
    <w:rsid w:val="00EF0C7B"/>
    <w:rsid w:val="00EF76E0"/>
    <w:rsid w:val="00F10B12"/>
    <w:rsid w:val="00F14939"/>
    <w:rsid w:val="00F51AE9"/>
    <w:rsid w:val="00F6125C"/>
    <w:rsid w:val="00F655C1"/>
    <w:rsid w:val="00F94ABA"/>
    <w:rsid w:val="00FA151F"/>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comments" Target="comments.xm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jpeg"/><Relationship Id="rId20" Type="http://schemas.microsoft.com/office/2016/09/relationships/commentsIds" Target="commentsIds.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microsoft.com/office/2011/relationships/people" Target="people.xml"/><Relationship Id="rId10" Type="http://schemas.openxmlformats.org/officeDocument/2006/relationships/hyperlink" Target="https://github.com/FabioDioguardi/Twodee" TargetMode="Externa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2EAAF-78D7-42AF-BB70-27B686B80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22</Pages>
  <Words>8145</Words>
  <Characters>46432</Characters>
  <Application>Microsoft Office Word</Application>
  <DocSecurity>0</DocSecurity>
  <Lines>386</Lines>
  <Paragraphs>108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21</cp:revision>
  <dcterms:created xsi:type="dcterms:W3CDTF">2020-12-10T16:02:00Z</dcterms:created>
  <dcterms:modified xsi:type="dcterms:W3CDTF">2021-03-03T17:45:00Z</dcterms:modified>
</cp:coreProperties>
</file>